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9DED20" w14:textId="3B6B4F63" w:rsidR="0040557F" w:rsidRDefault="009C56D9" w:rsidP="0040557F">
      <w:pPr>
        <w:jc w:val="both"/>
        <w:rPr>
          <w:rFonts w:ascii="Times" w:eastAsia="Times New Roman" w:hAnsi="Times" w:cs="Arial"/>
          <w:b/>
          <w:bCs/>
          <w:sz w:val="28"/>
          <w:szCs w:val="28"/>
          <w:lang w:eastAsia="zh-TW"/>
        </w:rPr>
      </w:pPr>
      <w:r w:rsidRPr="009C56D9">
        <w:rPr>
          <w:rFonts w:ascii="Times" w:eastAsia="Times New Roman" w:hAnsi="Times" w:cs="Arial"/>
          <w:b/>
          <w:bCs/>
          <w:sz w:val="28"/>
          <w:szCs w:val="28"/>
          <w:lang w:eastAsia="zh-TW"/>
        </w:rPr>
        <w:t>Supplementary data</w:t>
      </w:r>
    </w:p>
    <w:p w14:paraId="1ED15A31" w14:textId="607DB961" w:rsidR="009C56D9" w:rsidRDefault="009C56D9" w:rsidP="0040557F">
      <w:pPr>
        <w:jc w:val="both"/>
        <w:rPr>
          <w:rFonts w:ascii="Times" w:eastAsia="Times New Roman" w:hAnsi="Times" w:cs="Arial"/>
          <w:b/>
          <w:bCs/>
          <w:sz w:val="28"/>
          <w:szCs w:val="28"/>
          <w:lang w:eastAsia="zh-TW"/>
        </w:rPr>
      </w:pPr>
    </w:p>
    <w:p w14:paraId="523DA530" w14:textId="77777777" w:rsidR="009C56D9" w:rsidRPr="009C56D9" w:rsidRDefault="009C56D9" w:rsidP="0040557F">
      <w:pPr>
        <w:jc w:val="both"/>
        <w:rPr>
          <w:rFonts w:ascii="Times" w:eastAsia="Times New Roman" w:hAnsi="Times" w:cs="Arial"/>
          <w:b/>
          <w:bCs/>
          <w:sz w:val="28"/>
          <w:szCs w:val="28"/>
          <w:lang w:eastAsia="zh-TW"/>
        </w:rPr>
      </w:pPr>
    </w:p>
    <w:p w14:paraId="667F4AF0" w14:textId="07A86699" w:rsidR="007C35C5" w:rsidRDefault="007C35C5" w:rsidP="0040557F">
      <w:pPr>
        <w:jc w:val="both"/>
        <w:rPr>
          <w:rFonts w:ascii="Times" w:eastAsia="Times New Roman" w:hAnsi="Times" w:cs="Arial"/>
          <w:lang w:eastAsia="zh-TW"/>
        </w:rPr>
      </w:pPr>
    </w:p>
    <w:p w14:paraId="6274AC49" w14:textId="5027224A" w:rsidR="007C35C5" w:rsidRDefault="007C35C5" w:rsidP="0040557F">
      <w:pPr>
        <w:jc w:val="both"/>
        <w:rPr>
          <w:rFonts w:ascii="Times" w:eastAsia="Times New Roman" w:hAnsi="Times" w:cs="Arial"/>
          <w:lang w:eastAsia="zh-TW"/>
        </w:rPr>
      </w:pPr>
      <w:r>
        <w:rPr>
          <w:rFonts w:ascii="Times" w:eastAsia="Times New Roman" w:hAnsi="Times" w:cs="Arial"/>
          <w:noProof/>
          <w:lang w:val="pl-PL" w:eastAsia="pl-PL"/>
        </w:rPr>
        <w:drawing>
          <wp:inline distT="0" distB="0" distL="0" distR="0" wp14:anchorId="085B5E82" wp14:editId="6A0E5DE2">
            <wp:extent cx="5727700" cy="32251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tS_phylo_MDR blocks_1c copy 2.pdf"/>
                    <pic:cNvPicPr/>
                  </pic:nvPicPr>
                  <pic:blipFill>
                    <a:blip r:embed="rId4" cstate="print">
                      <a:extLst>
                        <a:ext uri="{28A0092B-C50C-407E-A947-70E740481C1C}">
                          <a14:useLocalDpi xmlns:a14="http://schemas.microsoft.com/office/drawing/2010/main"/>
                        </a:ext>
                      </a:extLst>
                    </a:blip>
                    <a:stretch>
                      <a:fillRect/>
                    </a:stretch>
                  </pic:blipFill>
                  <pic:spPr>
                    <a:xfrm>
                      <a:off x="0" y="0"/>
                      <a:ext cx="5727700" cy="3225165"/>
                    </a:xfrm>
                    <a:prstGeom prst="rect">
                      <a:avLst/>
                    </a:prstGeom>
                  </pic:spPr>
                </pic:pic>
              </a:graphicData>
            </a:graphic>
          </wp:inline>
        </w:drawing>
      </w:r>
    </w:p>
    <w:p w14:paraId="579ECAD3" w14:textId="77777777" w:rsidR="0040557F" w:rsidRDefault="0040557F" w:rsidP="0040557F">
      <w:pPr>
        <w:jc w:val="both"/>
        <w:outlineLvl w:val="0"/>
        <w:rPr>
          <w:rFonts w:ascii="Times" w:eastAsia="Times New Roman" w:hAnsi="Times" w:cs="Arial"/>
          <w:lang w:eastAsia="zh-TW"/>
        </w:rPr>
      </w:pPr>
      <w:r w:rsidRPr="00516BDD">
        <w:rPr>
          <w:rFonts w:ascii="Times" w:eastAsia="Times New Roman" w:hAnsi="Times" w:cs="Arial"/>
          <w:b/>
          <w:bCs/>
          <w:lang w:eastAsia="zh-TW"/>
        </w:rPr>
        <w:t>Figure S1.</w:t>
      </w:r>
      <w:r>
        <w:rPr>
          <w:rFonts w:ascii="Times" w:eastAsia="Times New Roman" w:hAnsi="Times" w:cs="Arial"/>
          <w:lang w:eastAsia="zh-TW"/>
        </w:rPr>
        <w:t xml:space="preserve"> Number of </w:t>
      </w:r>
      <w:proofErr w:type="spellStart"/>
      <w:r w:rsidRPr="00086EE9">
        <w:rPr>
          <w:rFonts w:ascii="Times" w:eastAsia="Times New Roman" w:hAnsi="Times" w:cs="Arial"/>
          <w:i/>
          <w:lang w:eastAsia="zh-TW"/>
        </w:rPr>
        <w:t>tet</w:t>
      </w:r>
      <w:proofErr w:type="spellEnd"/>
      <w:r>
        <w:rPr>
          <w:rFonts w:ascii="Times" w:eastAsia="Times New Roman" w:hAnsi="Times" w:cs="Arial"/>
          <w:lang w:eastAsia="zh-TW"/>
        </w:rPr>
        <w:t xml:space="preserve">(S/M)-positive isolates, by age and clinical manifest. Bars in pink indicated invasive pneumococcal disease isolates while blue indicated carriage isolates. Solid and hatched bars indicated isolates collected from South Africa and elsewhere, respectively. </w:t>
      </w:r>
    </w:p>
    <w:p w14:paraId="01D7F791" w14:textId="77777777" w:rsidR="0040557F" w:rsidRDefault="0040557F" w:rsidP="0040557F">
      <w:pPr>
        <w:rPr>
          <w:rFonts w:ascii="Times" w:hAnsi="Times"/>
        </w:rPr>
      </w:pPr>
    </w:p>
    <w:p w14:paraId="55413344" w14:textId="77777777" w:rsidR="0040557F" w:rsidRDefault="0040557F" w:rsidP="0040557F">
      <w:pPr>
        <w:rPr>
          <w:rFonts w:ascii="Times" w:hAnsi="Times"/>
        </w:rPr>
      </w:pPr>
    </w:p>
    <w:p w14:paraId="41589D62" w14:textId="77777777" w:rsidR="0040557F" w:rsidRDefault="0040557F" w:rsidP="0040557F">
      <w:pPr>
        <w:rPr>
          <w:rFonts w:ascii="Times" w:hAnsi="Times"/>
        </w:rPr>
      </w:pPr>
    </w:p>
    <w:p w14:paraId="7F9A95BC" w14:textId="77777777" w:rsidR="0040557F" w:rsidRDefault="0040557F" w:rsidP="0040557F">
      <w:pPr>
        <w:rPr>
          <w:rFonts w:ascii="Times" w:hAnsi="Times"/>
        </w:rPr>
      </w:pPr>
      <w:bookmarkStart w:id="0" w:name="_GoBack"/>
      <w:bookmarkEnd w:id="0"/>
    </w:p>
    <w:p w14:paraId="686F4508" w14:textId="77777777" w:rsidR="0040557F" w:rsidRDefault="0040557F" w:rsidP="0040557F">
      <w:pPr>
        <w:rPr>
          <w:rFonts w:ascii="Times" w:hAnsi="Times"/>
        </w:rPr>
      </w:pPr>
    </w:p>
    <w:p w14:paraId="0FB827F0" w14:textId="77777777" w:rsidR="0040557F" w:rsidRDefault="0040557F" w:rsidP="0040557F">
      <w:pPr>
        <w:rPr>
          <w:rFonts w:ascii="Times" w:hAnsi="Times"/>
        </w:rPr>
      </w:pPr>
    </w:p>
    <w:p w14:paraId="26E0E879" w14:textId="77777777" w:rsidR="0040557F" w:rsidRDefault="0040557F" w:rsidP="0040557F">
      <w:pPr>
        <w:rPr>
          <w:rFonts w:ascii="Times" w:hAnsi="Times"/>
        </w:rPr>
      </w:pPr>
    </w:p>
    <w:p w14:paraId="1D432BF9" w14:textId="77777777" w:rsidR="0040557F" w:rsidRDefault="0040557F" w:rsidP="0040557F">
      <w:pPr>
        <w:rPr>
          <w:rFonts w:ascii="Times" w:hAnsi="Times"/>
        </w:rPr>
      </w:pPr>
    </w:p>
    <w:p w14:paraId="34FAA3E8" w14:textId="77777777" w:rsidR="0040557F" w:rsidRDefault="0040557F" w:rsidP="0040557F">
      <w:pPr>
        <w:rPr>
          <w:rFonts w:ascii="Times" w:hAnsi="Times"/>
        </w:rPr>
      </w:pPr>
    </w:p>
    <w:p w14:paraId="0E6EDAD1" w14:textId="77777777" w:rsidR="0040557F" w:rsidRDefault="0040557F" w:rsidP="0040557F">
      <w:pPr>
        <w:rPr>
          <w:rFonts w:ascii="Times" w:hAnsi="Times"/>
        </w:rPr>
      </w:pPr>
    </w:p>
    <w:p w14:paraId="4DCD4E1B" w14:textId="77777777" w:rsidR="0040557F" w:rsidRDefault="0040557F" w:rsidP="0040557F">
      <w:pPr>
        <w:rPr>
          <w:rFonts w:ascii="Times" w:hAnsi="Times"/>
        </w:rPr>
      </w:pPr>
    </w:p>
    <w:p w14:paraId="583A34E7" w14:textId="77777777" w:rsidR="0040557F" w:rsidRDefault="0040557F" w:rsidP="0040557F">
      <w:pPr>
        <w:rPr>
          <w:rFonts w:ascii="Times" w:hAnsi="Times"/>
        </w:rPr>
      </w:pPr>
    </w:p>
    <w:p w14:paraId="4C0C6C9E" w14:textId="77777777" w:rsidR="0040557F" w:rsidRDefault="0040557F" w:rsidP="0040557F">
      <w:pPr>
        <w:rPr>
          <w:rFonts w:ascii="Times" w:hAnsi="Times"/>
        </w:rPr>
      </w:pPr>
    </w:p>
    <w:p w14:paraId="13AFB60E" w14:textId="77777777" w:rsidR="0040557F" w:rsidRDefault="0040557F" w:rsidP="0040557F">
      <w:pPr>
        <w:rPr>
          <w:rFonts w:ascii="Times" w:hAnsi="Times"/>
        </w:rPr>
      </w:pPr>
    </w:p>
    <w:p w14:paraId="56E7E398" w14:textId="77777777" w:rsidR="0040557F" w:rsidRDefault="0040557F" w:rsidP="0040557F">
      <w:pPr>
        <w:rPr>
          <w:rFonts w:ascii="Times" w:hAnsi="Times"/>
        </w:rPr>
      </w:pPr>
    </w:p>
    <w:p w14:paraId="19131404" w14:textId="77777777" w:rsidR="0040557F" w:rsidRDefault="0040557F" w:rsidP="0040557F">
      <w:pPr>
        <w:rPr>
          <w:rFonts w:ascii="Times" w:hAnsi="Times"/>
        </w:rPr>
      </w:pPr>
    </w:p>
    <w:p w14:paraId="0BF3901C" w14:textId="77777777" w:rsidR="0040557F" w:rsidRDefault="0040557F" w:rsidP="0040557F">
      <w:pPr>
        <w:rPr>
          <w:rFonts w:ascii="Times" w:hAnsi="Times"/>
        </w:rPr>
      </w:pPr>
    </w:p>
    <w:p w14:paraId="19EC2D8F" w14:textId="77777777" w:rsidR="0040557F" w:rsidRDefault="0040557F" w:rsidP="0040557F">
      <w:pPr>
        <w:rPr>
          <w:rFonts w:ascii="Times" w:hAnsi="Times"/>
        </w:rPr>
      </w:pPr>
    </w:p>
    <w:p w14:paraId="149C80F2" w14:textId="77777777" w:rsidR="0040557F" w:rsidRDefault="0040557F" w:rsidP="0040557F">
      <w:pPr>
        <w:rPr>
          <w:rFonts w:ascii="Times" w:hAnsi="Times"/>
        </w:rPr>
      </w:pPr>
    </w:p>
    <w:p w14:paraId="530B8E04" w14:textId="77777777" w:rsidR="0040557F" w:rsidRDefault="0040557F" w:rsidP="0040557F">
      <w:pPr>
        <w:rPr>
          <w:rFonts w:ascii="Times" w:hAnsi="Times"/>
        </w:rPr>
      </w:pPr>
    </w:p>
    <w:p w14:paraId="7D5421F1" w14:textId="77777777" w:rsidR="0040557F" w:rsidRDefault="0040557F" w:rsidP="0040557F">
      <w:pPr>
        <w:rPr>
          <w:rFonts w:ascii="Times" w:hAnsi="Times"/>
        </w:rPr>
      </w:pPr>
    </w:p>
    <w:p w14:paraId="1FA7095F" w14:textId="77777777" w:rsidR="0040557F" w:rsidRDefault="0040557F" w:rsidP="0040557F">
      <w:pPr>
        <w:rPr>
          <w:rFonts w:ascii="Times" w:hAnsi="Times"/>
        </w:rPr>
      </w:pPr>
    </w:p>
    <w:p w14:paraId="661F4DDD" w14:textId="77777777" w:rsidR="0040557F" w:rsidRDefault="0040557F" w:rsidP="0040557F">
      <w:pPr>
        <w:rPr>
          <w:rFonts w:ascii="Times" w:hAnsi="Times"/>
        </w:rPr>
      </w:pPr>
    </w:p>
    <w:p w14:paraId="59FAF4A5" w14:textId="77777777" w:rsidR="0040557F" w:rsidRDefault="0040557F" w:rsidP="0040557F">
      <w:pPr>
        <w:rPr>
          <w:rFonts w:ascii="Times" w:hAnsi="Times"/>
        </w:rPr>
      </w:pPr>
    </w:p>
    <w:p w14:paraId="0B884439" w14:textId="77777777" w:rsidR="0040557F" w:rsidRDefault="0040557F" w:rsidP="0040557F">
      <w:pPr>
        <w:rPr>
          <w:rFonts w:ascii="Times" w:hAnsi="Times"/>
        </w:rPr>
      </w:pPr>
    </w:p>
    <w:p w14:paraId="05ADEFDD" w14:textId="77777777" w:rsidR="0040557F" w:rsidRDefault="0040557F" w:rsidP="0040557F">
      <w:pPr>
        <w:rPr>
          <w:rFonts w:ascii="Times" w:hAnsi="Times"/>
        </w:rPr>
      </w:pPr>
    </w:p>
    <w:p w14:paraId="7CD7AAC0" w14:textId="77777777" w:rsidR="0040557F" w:rsidRDefault="0040557F" w:rsidP="0040557F">
      <w:pPr>
        <w:rPr>
          <w:rFonts w:ascii="Times" w:hAnsi="Times"/>
        </w:rPr>
      </w:pPr>
      <w:r>
        <w:rPr>
          <w:rFonts w:ascii="Times" w:hAnsi="Times"/>
          <w:noProof/>
          <w:lang w:val="pl-PL" w:eastAsia="pl-PL"/>
        </w:rPr>
        <w:drawing>
          <wp:inline distT="0" distB="0" distL="0" distR="0" wp14:anchorId="244167CF" wp14:editId="7C3829BE">
            <wp:extent cx="5727700" cy="44538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etS_phylo_MDR blocks_1c copy.tiff"/>
                    <pic:cNvPicPr/>
                  </pic:nvPicPr>
                  <pic:blipFill>
                    <a:blip r:embed="rId5" cstate="screen">
                      <a:extLst>
                        <a:ext uri="{28A0092B-C50C-407E-A947-70E740481C1C}">
                          <a14:useLocalDpi xmlns:a14="http://schemas.microsoft.com/office/drawing/2010/main"/>
                        </a:ext>
                      </a:extLst>
                    </a:blip>
                    <a:stretch>
                      <a:fillRect/>
                    </a:stretch>
                  </pic:blipFill>
                  <pic:spPr>
                    <a:xfrm>
                      <a:off x="0" y="0"/>
                      <a:ext cx="5727700" cy="4453890"/>
                    </a:xfrm>
                    <a:prstGeom prst="rect">
                      <a:avLst/>
                    </a:prstGeom>
                  </pic:spPr>
                </pic:pic>
              </a:graphicData>
            </a:graphic>
          </wp:inline>
        </w:drawing>
      </w:r>
    </w:p>
    <w:p w14:paraId="78BE942A" w14:textId="77777777" w:rsidR="0040557F" w:rsidRDefault="0040557F" w:rsidP="0040557F">
      <w:pPr>
        <w:jc w:val="both"/>
        <w:rPr>
          <w:rFonts w:ascii="Times" w:hAnsi="Times"/>
        </w:rPr>
      </w:pPr>
      <w:r w:rsidRPr="00516BDD">
        <w:rPr>
          <w:rFonts w:ascii="Times" w:hAnsi="Times"/>
          <w:b/>
          <w:bCs/>
        </w:rPr>
        <w:t>Figure S2.</w:t>
      </w:r>
      <w:r>
        <w:rPr>
          <w:rFonts w:ascii="Times" w:hAnsi="Times"/>
        </w:rPr>
        <w:t xml:space="preserve"> Maximum likelihood phylogenetic tree was constructed using 2,178 SNPs extracted from a 21,296-bp alignment of serotype 23A </w:t>
      </w:r>
      <w:r w:rsidRPr="005C4F66">
        <w:rPr>
          <w:rFonts w:ascii="Times" w:hAnsi="Times"/>
          <w:i/>
        </w:rPr>
        <w:t>cps</w:t>
      </w:r>
      <w:r>
        <w:rPr>
          <w:rFonts w:ascii="Times" w:hAnsi="Times"/>
        </w:rPr>
        <w:t xml:space="preserve"> locus sequences from the serotype 23A S. pneumoniae isolates (n=130) in the GPS curated dataset. This analysis used the serotype 23F </w:t>
      </w:r>
      <w:r w:rsidRPr="005C4F66">
        <w:rPr>
          <w:rFonts w:ascii="Times" w:hAnsi="Times"/>
          <w:i/>
        </w:rPr>
        <w:t>cps</w:t>
      </w:r>
      <w:r>
        <w:rPr>
          <w:rFonts w:ascii="Times" w:hAnsi="Times"/>
        </w:rPr>
        <w:t xml:space="preserve"> locus reference sequence (accession number CR931685) as the outgroup on which to root the tree. The serotype 23A </w:t>
      </w:r>
      <w:r w:rsidRPr="005C4F66">
        <w:rPr>
          <w:rFonts w:ascii="Times" w:hAnsi="Times"/>
          <w:i/>
        </w:rPr>
        <w:t>cps</w:t>
      </w:r>
      <w:r>
        <w:rPr>
          <w:rFonts w:ascii="Times" w:hAnsi="Times"/>
        </w:rPr>
        <w:t xml:space="preserve"> reference sequence (accession number CR931683) was included. The primary clonal complex (CC) or sequence type (ST) associated with Global Pneumococcal Sequence Cluster (GPSC) was indicated in parentheses.</w:t>
      </w:r>
    </w:p>
    <w:p w14:paraId="4246F862" w14:textId="77777777" w:rsidR="0040557F" w:rsidRDefault="0040557F" w:rsidP="0040557F">
      <w:pPr>
        <w:jc w:val="both"/>
        <w:rPr>
          <w:rFonts w:ascii="Times" w:hAnsi="Times"/>
        </w:rPr>
      </w:pPr>
    </w:p>
    <w:p w14:paraId="37B39B72" w14:textId="77777777" w:rsidR="0040557F" w:rsidRDefault="0040557F" w:rsidP="0040557F">
      <w:pPr>
        <w:jc w:val="both"/>
        <w:rPr>
          <w:rFonts w:ascii="Times" w:hAnsi="Times"/>
        </w:rPr>
        <w:sectPr w:rsidR="0040557F" w:rsidSect="00531EC9">
          <w:pgSz w:w="11900" w:h="16840"/>
          <w:pgMar w:top="1440" w:right="1440" w:bottom="1440" w:left="1440" w:header="708" w:footer="708" w:gutter="0"/>
          <w:cols w:space="708"/>
          <w:docGrid w:linePitch="360"/>
        </w:sectPr>
      </w:pPr>
    </w:p>
    <w:p w14:paraId="005F4813" w14:textId="77777777" w:rsidR="0040557F" w:rsidRDefault="0040557F" w:rsidP="0040557F">
      <w:pPr>
        <w:jc w:val="both"/>
        <w:rPr>
          <w:rFonts w:ascii="Times" w:hAnsi="Times"/>
        </w:rPr>
      </w:pPr>
    </w:p>
    <w:p w14:paraId="625CA457" w14:textId="77777777" w:rsidR="0040557F" w:rsidRDefault="0040557F" w:rsidP="0040557F">
      <w:pPr>
        <w:jc w:val="both"/>
        <w:rPr>
          <w:rFonts w:ascii="Times" w:hAnsi="Times"/>
        </w:rPr>
      </w:pPr>
    </w:p>
    <w:p w14:paraId="17199A97" w14:textId="77777777" w:rsidR="0040557F" w:rsidRDefault="0040557F" w:rsidP="0040557F">
      <w:pPr>
        <w:jc w:val="both"/>
        <w:rPr>
          <w:rFonts w:ascii="Times" w:hAnsi="Times"/>
        </w:rPr>
      </w:pPr>
      <w:r>
        <w:rPr>
          <w:rFonts w:ascii="Times" w:hAnsi="Times"/>
          <w:noProof/>
          <w:lang w:val="pl-PL" w:eastAsia="pl-PL"/>
        </w:rPr>
        <w:drawing>
          <wp:inline distT="0" distB="0" distL="0" distR="0" wp14:anchorId="11A64B0C" wp14:editId="3399C9ED">
            <wp:extent cx="5710687" cy="5639833"/>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tS_phylo_MDR blocks_1b copy.jpg"/>
                    <pic:cNvPicPr/>
                  </pic:nvPicPr>
                  <pic:blipFill>
                    <a:blip r:embed="rId6" cstate="screen">
                      <a:extLst>
                        <a:ext uri="{28A0092B-C50C-407E-A947-70E740481C1C}">
                          <a14:useLocalDpi xmlns:a14="http://schemas.microsoft.com/office/drawing/2010/main"/>
                        </a:ext>
                      </a:extLst>
                    </a:blip>
                    <a:stretch>
                      <a:fillRect/>
                    </a:stretch>
                  </pic:blipFill>
                  <pic:spPr>
                    <a:xfrm>
                      <a:off x="0" y="0"/>
                      <a:ext cx="5723482" cy="5652469"/>
                    </a:xfrm>
                    <a:prstGeom prst="rect">
                      <a:avLst/>
                    </a:prstGeom>
                  </pic:spPr>
                </pic:pic>
              </a:graphicData>
            </a:graphic>
          </wp:inline>
        </w:drawing>
      </w:r>
    </w:p>
    <w:p w14:paraId="0946258E" w14:textId="1C4B6ABC" w:rsidR="00710FDB" w:rsidRDefault="0040557F" w:rsidP="0040557F">
      <w:pPr>
        <w:jc w:val="both"/>
        <w:rPr>
          <w:rFonts w:ascii="Times" w:hAnsi="Times"/>
        </w:rPr>
        <w:sectPr w:rsidR="00710FDB" w:rsidSect="006E4FD0">
          <w:pgSz w:w="11900" w:h="16840"/>
          <w:pgMar w:top="1440" w:right="1440" w:bottom="1440" w:left="1440" w:header="708" w:footer="708" w:gutter="0"/>
          <w:cols w:space="708"/>
          <w:docGrid w:linePitch="360"/>
        </w:sectPr>
      </w:pPr>
      <w:r w:rsidRPr="00516BDD">
        <w:rPr>
          <w:rFonts w:ascii="Times" w:hAnsi="Times"/>
          <w:b/>
          <w:bCs/>
        </w:rPr>
        <w:t>Figure S3.</w:t>
      </w:r>
      <w:r>
        <w:rPr>
          <w:rFonts w:ascii="Times" w:hAnsi="Times"/>
        </w:rPr>
        <w:t xml:space="preserve"> Linear regression of root-to-tip distance against time on </w:t>
      </w:r>
      <w:proofErr w:type="spellStart"/>
      <w:r w:rsidRPr="00E31C2E">
        <w:rPr>
          <w:rFonts w:ascii="Times" w:hAnsi="Times"/>
          <w:i/>
        </w:rPr>
        <w:t>tet</w:t>
      </w:r>
      <w:proofErr w:type="spellEnd"/>
      <w:r>
        <w:rPr>
          <w:rFonts w:ascii="Times" w:hAnsi="Times"/>
        </w:rPr>
        <w:t xml:space="preserve">(S/M)-CC230 lineage (n=129) using </w:t>
      </w:r>
      <w:proofErr w:type="spellStart"/>
      <w:r>
        <w:rPr>
          <w:rFonts w:ascii="Times" w:hAnsi="Times"/>
        </w:rPr>
        <w:t>TempEST</w:t>
      </w:r>
      <w:proofErr w:type="spellEnd"/>
      <w:r>
        <w:rPr>
          <w:rFonts w:ascii="Times" w:hAnsi="Times"/>
        </w:rPr>
        <w:t xml:space="preserve"> v1.5. </w:t>
      </w:r>
      <w:proofErr w:type="spellStart"/>
      <w:r>
        <w:rPr>
          <w:rFonts w:ascii="Times" w:hAnsi="Times"/>
        </w:rPr>
        <w:t>TempEst</w:t>
      </w:r>
      <w:proofErr w:type="spellEnd"/>
      <w:r>
        <w:rPr>
          <w:rFonts w:ascii="Times" w:hAnsi="Times"/>
        </w:rPr>
        <w:t xml:space="preserve"> detected a significant positive correlation of year of collection with its genetic distance from the root, indicating a signal of a ‘molecular clock’, with which isolates measurably diversifying from their last common ancestor over time.</w:t>
      </w:r>
    </w:p>
    <w:p w14:paraId="2FE314FE" w14:textId="7D8E9274" w:rsidR="00710FDB" w:rsidRDefault="00710FDB" w:rsidP="0040557F">
      <w:pPr>
        <w:jc w:val="both"/>
        <w:rPr>
          <w:rFonts w:ascii="Times" w:hAnsi="Times"/>
        </w:rPr>
      </w:pPr>
    </w:p>
    <w:p w14:paraId="1817A089" w14:textId="1912DED9" w:rsidR="0040557F" w:rsidRDefault="00216793" w:rsidP="00710FDB">
      <w:pPr>
        <w:rPr>
          <w:rFonts w:ascii="Times" w:hAnsi="Times"/>
        </w:rPr>
      </w:pPr>
      <w:r>
        <w:rPr>
          <w:rFonts w:ascii="Times" w:hAnsi="Times"/>
          <w:noProof/>
        </w:rPr>
        <w:drawing>
          <wp:inline distT="0" distB="0" distL="0" distR="0" wp14:anchorId="03FBE2CF" wp14:editId="1E7BF035">
            <wp:extent cx="8864600" cy="784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9-09-26 at 15.10.10.png"/>
                    <pic:cNvPicPr/>
                  </pic:nvPicPr>
                  <pic:blipFill>
                    <a:blip r:embed="rId7">
                      <a:extLst>
                        <a:ext uri="{28A0092B-C50C-407E-A947-70E740481C1C}">
                          <a14:useLocalDpi xmlns:a14="http://schemas.microsoft.com/office/drawing/2010/main" val="0"/>
                        </a:ext>
                      </a:extLst>
                    </a:blip>
                    <a:stretch>
                      <a:fillRect/>
                    </a:stretch>
                  </pic:blipFill>
                  <pic:spPr>
                    <a:xfrm>
                      <a:off x="0" y="0"/>
                      <a:ext cx="8864600" cy="784860"/>
                    </a:xfrm>
                    <a:prstGeom prst="rect">
                      <a:avLst/>
                    </a:prstGeom>
                  </pic:spPr>
                </pic:pic>
              </a:graphicData>
            </a:graphic>
          </wp:inline>
        </w:drawing>
      </w:r>
    </w:p>
    <w:p w14:paraId="5D767505" w14:textId="77777777" w:rsidR="00710FDB" w:rsidRDefault="00710FDB" w:rsidP="00710FDB">
      <w:pPr>
        <w:rPr>
          <w:rFonts w:ascii="Times" w:hAnsi="Times"/>
        </w:rPr>
      </w:pPr>
    </w:p>
    <w:p w14:paraId="559E6625" w14:textId="096977D5" w:rsidR="0040557F" w:rsidRDefault="00710FDB" w:rsidP="0040557F">
      <w:pPr>
        <w:rPr>
          <w:rFonts w:ascii="Times" w:hAnsi="Times"/>
        </w:rPr>
      </w:pPr>
      <w:r w:rsidRPr="00516BDD">
        <w:rPr>
          <w:rFonts w:ascii="Times" w:hAnsi="Times"/>
          <w:b/>
          <w:bCs/>
        </w:rPr>
        <w:t>Figure S4.</w:t>
      </w:r>
      <w:r>
        <w:rPr>
          <w:rFonts w:ascii="Times" w:hAnsi="Times"/>
        </w:rPr>
        <w:t xml:space="preserve"> Comparison of </w:t>
      </w:r>
      <w:r w:rsidR="00216793">
        <w:rPr>
          <w:rFonts w:ascii="Times" w:hAnsi="Times"/>
        </w:rPr>
        <w:t>Tn</w:t>
      </w:r>
      <w:r w:rsidR="00216793" w:rsidRPr="00216793">
        <w:rPr>
          <w:rFonts w:ascii="Times" w:hAnsi="Times"/>
          <w:i/>
        </w:rPr>
        <w:t>916</w:t>
      </w:r>
      <w:r>
        <w:rPr>
          <w:rFonts w:ascii="Times New Roman" w:hAnsi="Times New Roman" w:cs="Times New Roman"/>
          <w:color w:val="000000" w:themeColor="text1"/>
        </w:rPr>
        <w:t xml:space="preserve"> carrying </w:t>
      </w:r>
      <w:proofErr w:type="spellStart"/>
      <w:r w:rsidRPr="007B5046">
        <w:rPr>
          <w:rFonts w:ascii="Times New Roman" w:hAnsi="Times New Roman" w:cs="Times New Roman"/>
          <w:i/>
          <w:color w:val="000000" w:themeColor="text1"/>
        </w:rPr>
        <w:t>tet</w:t>
      </w:r>
      <w:proofErr w:type="spellEnd"/>
      <w:r>
        <w:rPr>
          <w:rFonts w:ascii="Times New Roman" w:hAnsi="Times New Roman" w:cs="Times New Roman"/>
          <w:color w:val="000000" w:themeColor="text1"/>
        </w:rPr>
        <w:t xml:space="preserve">(S/M) and </w:t>
      </w:r>
      <w:proofErr w:type="spellStart"/>
      <w:r w:rsidRPr="007B5046">
        <w:rPr>
          <w:rFonts w:ascii="Times New Roman" w:hAnsi="Times New Roman" w:cs="Times New Roman"/>
          <w:i/>
          <w:color w:val="000000" w:themeColor="text1"/>
        </w:rPr>
        <w:t>tet</w:t>
      </w:r>
      <w:proofErr w:type="spellEnd"/>
      <w:r>
        <w:rPr>
          <w:rFonts w:ascii="Times New Roman" w:hAnsi="Times New Roman" w:cs="Times New Roman"/>
          <w:color w:val="000000" w:themeColor="text1"/>
        </w:rPr>
        <w:t>(M) in clonal complex (CC)230. The yellow arrows indicated protein coding region. The grey band between the sequence indicates BLASTN match and black vertical lines shows the unmatched nucleotide bases</w:t>
      </w:r>
      <w:r>
        <w:rPr>
          <w:rFonts w:ascii="Times" w:hAnsi="Times"/>
        </w:rPr>
        <w:t xml:space="preserve">. </w:t>
      </w:r>
    </w:p>
    <w:sectPr w:rsidR="0040557F" w:rsidSect="00710FDB">
      <w:pgSz w:w="16840" w:h="11900"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557F"/>
    <w:rsid w:val="00001612"/>
    <w:rsid w:val="000044D4"/>
    <w:rsid w:val="00005053"/>
    <w:rsid w:val="00006D79"/>
    <w:rsid w:val="00027BB5"/>
    <w:rsid w:val="00031596"/>
    <w:rsid w:val="000528DD"/>
    <w:rsid w:val="00091487"/>
    <w:rsid w:val="00095EBF"/>
    <w:rsid w:val="000B21EC"/>
    <w:rsid w:val="000B2619"/>
    <w:rsid w:val="000C53E2"/>
    <w:rsid w:val="000C7DC3"/>
    <w:rsid w:val="000E0835"/>
    <w:rsid w:val="000E1FD4"/>
    <w:rsid w:val="000E78C8"/>
    <w:rsid w:val="00112E32"/>
    <w:rsid w:val="00123C44"/>
    <w:rsid w:val="00134431"/>
    <w:rsid w:val="0016003E"/>
    <w:rsid w:val="00172CD8"/>
    <w:rsid w:val="001748BA"/>
    <w:rsid w:val="00176787"/>
    <w:rsid w:val="00177C76"/>
    <w:rsid w:val="00181FCF"/>
    <w:rsid w:val="00183C77"/>
    <w:rsid w:val="001A1DC2"/>
    <w:rsid w:val="001B1999"/>
    <w:rsid w:val="001E0895"/>
    <w:rsid w:val="001E1C61"/>
    <w:rsid w:val="001E5F7E"/>
    <w:rsid w:val="001F062F"/>
    <w:rsid w:val="001F6E68"/>
    <w:rsid w:val="00200B18"/>
    <w:rsid w:val="00201010"/>
    <w:rsid w:val="002158C9"/>
    <w:rsid w:val="00215BE3"/>
    <w:rsid w:val="00216793"/>
    <w:rsid w:val="00217AEC"/>
    <w:rsid w:val="00233EB4"/>
    <w:rsid w:val="00233F9A"/>
    <w:rsid w:val="00235898"/>
    <w:rsid w:val="00240F4F"/>
    <w:rsid w:val="0024630C"/>
    <w:rsid w:val="0026199B"/>
    <w:rsid w:val="00263B92"/>
    <w:rsid w:val="002713F4"/>
    <w:rsid w:val="002965F4"/>
    <w:rsid w:val="002A114E"/>
    <w:rsid w:val="002B411D"/>
    <w:rsid w:val="002B5E19"/>
    <w:rsid w:val="002C0FDE"/>
    <w:rsid w:val="002C36E9"/>
    <w:rsid w:val="002D4E95"/>
    <w:rsid w:val="002F1DBF"/>
    <w:rsid w:val="002F26B3"/>
    <w:rsid w:val="002F4D7C"/>
    <w:rsid w:val="002F699E"/>
    <w:rsid w:val="0030750D"/>
    <w:rsid w:val="003212DE"/>
    <w:rsid w:val="003217E5"/>
    <w:rsid w:val="00324DBB"/>
    <w:rsid w:val="00327054"/>
    <w:rsid w:val="00330D5C"/>
    <w:rsid w:val="00340E1B"/>
    <w:rsid w:val="00346C71"/>
    <w:rsid w:val="0034787B"/>
    <w:rsid w:val="00350B88"/>
    <w:rsid w:val="00355531"/>
    <w:rsid w:val="00361BB9"/>
    <w:rsid w:val="00363237"/>
    <w:rsid w:val="00384A7A"/>
    <w:rsid w:val="00387817"/>
    <w:rsid w:val="00392F03"/>
    <w:rsid w:val="003A0F7E"/>
    <w:rsid w:val="003A26C4"/>
    <w:rsid w:val="003A352E"/>
    <w:rsid w:val="003A53A5"/>
    <w:rsid w:val="003B68B7"/>
    <w:rsid w:val="003C4484"/>
    <w:rsid w:val="003C4B31"/>
    <w:rsid w:val="003C5A38"/>
    <w:rsid w:val="003C65D9"/>
    <w:rsid w:val="003D1E92"/>
    <w:rsid w:val="003D734F"/>
    <w:rsid w:val="003E7A21"/>
    <w:rsid w:val="003E7F16"/>
    <w:rsid w:val="003F2F3B"/>
    <w:rsid w:val="00403CD5"/>
    <w:rsid w:val="00404E18"/>
    <w:rsid w:val="0040557F"/>
    <w:rsid w:val="0041131E"/>
    <w:rsid w:val="00415A99"/>
    <w:rsid w:val="00427A6B"/>
    <w:rsid w:val="0043132F"/>
    <w:rsid w:val="00441916"/>
    <w:rsid w:val="004513FC"/>
    <w:rsid w:val="004618C3"/>
    <w:rsid w:val="0048071E"/>
    <w:rsid w:val="00485492"/>
    <w:rsid w:val="00485799"/>
    <w:rsid w:val="00487835"/>
    <w:rsid w:val="00493C1B"/>
    <w:rsid w:val="004A7684"/>
    <w:rsid w:val="004C6082"/>
    <w:rsid w:val="004D010F"/>
    <w:rsid w:val="004D1496"/>
    <w:rsid w:val="004D3E52"/>
    <w:rsid w:val="004E619D"/>
    <w:rsid w:val="004E7CF0"/>
    <w:rsid w:val="004F2A68"/>
    <w:rsid w:val="004F631E"/>
    <w:rsid w:val="00503765"/>
    <w:rsid w:val="00516BDD"/>
    <w:rsid w:val="00531EC9"/>
    <w:rsid w:val="0054159B"/>
    <w:rsid w:val="0055786B"/>
    <w:rsid w:val="00557FE5"/>
    <w:rsid w:val="00565AD9"/>
    <w:rsid w:val="00566064"/>
    <w:rsid w:val="00572F0F"/>
    <w:rsid w:val="005775BD"/>
    <w:rsid w:val="00590744"/>
    <w:rsid w:val="0059395C"/>
    <w:rsid w:val="00596C6E"/>
    <w:rsid w:val="005A513E"/>
    <w:rsid w:val="005B1A55"/>
    <w:rsid w:val="005C1B88"/>
    <w:rsid w:val="005D0C87"/>
    <w:rsid w:val="005E3EB7"/>
    <w:rsid w:val="005F6369"/>
    <w:rsid w:val="00602B16"/>
    <w:rsid w:val="0060336F"/>
    <w:rsid w:val="00605335"/>
    <w:rsid w:val="00610B1B"/>
    <w:rsid w:val="00616F8E"/>
    <w:rsid w:val="00623E37"/>
    <w:rsid w:val="00626ADB"/>
    <w:rsid w:val="00627A68"/>
    <w:rsid w:val="00645A7B"/>
    <w:rsid w:val="00652200"/>
    <w:rsid w:val="006526C1"/>
    <w:rsid w:val="0065529E"/>
    <w:rsid w:val="00656106"/>
    <w:rsid w:val="006829DB"/>
    <w:rsid w:val="006A3FD1"/>
    <w:rsid w:val="006A5E10"/>
    <w:rsid w:val="006B231D"/>
    <w:rsid w:val="006C2072"/>
    <w:rsid w:val="006D3348"/>
    <w:rsid w:val="006D48F6"/>
    <w:rsid w:val="006D6E56"/>
    <w:rsid w:val="006E1479"/>
    <w:rsid w:val="006E34E5"/>
    <w:rsid w:val="006E5236"/>
    <w:rsid w:val="006E55BF"/>
    <w:rsid w:val="00710FDB"/>
    <w:rsid w:val="00711DA9"/>
    <w:rsid w:val="00720AC1"/>
    <w:rsid w:val="00723F7F"/>
    <w:rsid w:val="00754094"/>
    <w:rsid w:val="00774316"/>
    <w:rsid w:val="00774EB1"/>
    <w:rsid w:val="007B091D"/>
    <w:rsid w:val="007B5218"/>
    <w:rsid w:val="007C35C5"/>
    <w:rsid w:val="007E3200"/>
    <w:rsid w:val="007E5C27"/>
    <w:rsid w:val="0080545D"/>
    <w:rsid w:val="00806509"/>
    <w:rsid w:val="00811389"/>
    <w:rsid w:val="008234AF"/>
    <w:rsid w:val="00841B75"/>
    <w:rsid w:val="00857F39"/>
    <w:rsid w:val="008711E8"/>
    <w:rsid w:val="008A1754"/>
    <w:rsid w:val="008A30E5"/>
    <w:rsid w:val="008B3589"/>
    <w:rsid w:val="008C0915"/>
    <w:rsid w:val="008C2236"/>
    <w:rsid w:val="008C3119"/>
    <w:rsid w:val="008C6DE2"/>
    <w:rsid w:val="008E225A"/>
    <w:rsid w:val="008E2EDC"/>
    <w:rsid w:val="008E671C"/>
    <w:rsid w:val="008E73C6"/>
    <w:rsid w:val="00901404"/>
    <w:rsid w:val="009042AE"/>
    <w:rsid w:val="00904DDB"/>
    <w:rsid w:val="00910037"/>
    <w:rsid w:val="00924014"/>
    <w:rsid w:val="00924260"/>
    <w:rsid w:val="00926532"/>
    <w:rsid w:val="00930B19"/>
    <w:rsid w:val="0093353C"/>
    <w:rsid w:val="009348BB"/>
    <w:rsid w:val="00934F3E"/>
    <w:rsid w:val="009439A9"/>
    <w:rsid w:val="00945952"/>
    <w:rsid w:val="009579C0"/>
    <w:rsid w:val="00961413"/>
    <w:rsid w:val="00967F46"/>
    <w:rsid w:val="00973605"/>
    <w:rsid w:val="009775BF"/>
    <w:rsid w:val="0098229F"/>
    <w:rsid w:val="009875B6"/>
    <w:rsid w:val="00994E70"/>
    <w:rsid w:val="00996A21"/>
    <w:rsid w:val="009A4921"/>
    <w:rsid w:val="009A57F9"/>
    <w:rsid w:val="009B453B"/>
    <w:rsid w:val="009C05F8"/>
    <w:rsid w:val="009C3BE2"/>
    <w:rsid w:val="009C56D9"/>
    <w:rsid w:val="009C5D09"/>
    <w:rsid w:val="009C61E8"/>
    <w:rsid w:val="009D0BFE"/>
    <w:rsid w:val="009E1C41"/>
    <w:rsid w:val="009E3D77"/>
    <w:rsid w:val="009E7759"/>
    <w:rsid w:val="00A11075"/>
    <w:rsid w:val="00A31BA9"/>
    <w:rsid w:val="00A330F9"/>
    <w:rsid w:val="00A40A20"/>
    <w:rsid w:val="00A50362"/>
    <w:rsid w:val="00A65E27"/>
    <w:rsid w:val="00A66868"/>
    <w:rsid w:val="00A802DB"/>
    <w:rsid w:val="00A80A95"/>
    <w:rsid w:val="00A80FE9"/>
    <w:rsid w:val="00AE47D0"/>
    <w:rsid w:val="00AE6C5F"/>
    <w:rsid w:val="00AE77E2"/>
    <w:rsid w:val="00B07F5C"/>
    <w:rsid w:val="00B24D5B"/>
    <w:rsid w:val="00B35787"/>
    <w:rsid w:val="00B47198"/>
    <w:rsid w:val="00B515AA"/>
    <w:rsid w:val="00B53670"/>
    <w:rsid w:val="00B62656"/>
    <w:rsid w:val="00B64B25"/>
    <w:rsid w:val="00B64EDB"/>
    <w:rsid w:val="00B81C1C"/>
    <w:rsid w:val="00B847BA"/>
    <w:rsid w:val="00B91F1C"/>
    <w:rsid w:val="00B97B90"/>
    <w:rsid w:val="00BC68BB"/>
    <w:rsid w:val="00BE3827"/>
    <w:rsid w:val="00BF3769"/>
    <w:rsid w:val="00C03E9F"/>
    <w:rsid w:val="00C22E05"/>
    <w:rsid w:val="00C26F98"/>
    <w:rsid w:val="00C34BBD"/>
    <w:rsid w:val="00C45AA9"/>
    <w:rsid w:val="00C618BC"/>
    <w:rsid w:val="00C7223A"/>
    <w:rsid w:val="00C7255C"/>
    <w:rsid w:val="00C725AD"/>
    <w:rsid w:val="00C74084"/>
    <w:rsid w:val="00C77029"/>
    <w:rsid w:val="00C81E47"/>
    <w:rsid w:val="00C828E6"/>
    <w:rsid w:val="00C845FE"/>
    <w:rsid w:val="00CA4FFE"/>
    <w:rsid w:val="00CB7577"/>
    <w:rsid w:val="00CC0836"/>
    <w:rsid w:val="00CC28B0"/>
    <w:rsid w:val="00CD7A82"/>
    <w:rsid w:val="00CE0455"/>
    <w:rsid w:val="00CE2F85"/>
    <w:rsid w:val="00CE344E"/>
    <w:rsid w:val="00CF14CB"/>
    <w:rsid w:val="00D01226"/>
    <w:rsid w:val="00D23935"/>
    <w:rsid w:val="00D31F34"/>
    <w:rsid w:val="00D50283"/>
    <w:rsid w:val="00D5405A"/>
    <w:rsid w:val="00D56A5D"/>
    <w:rsid w:val="00D62F3E"/>
    <w:rsid w:val="00D65F3F"/>
    <w:rsid w:val="00D728A0"/>
    <w:rsid w:val="00D9467D"/>
    <w:rsid w:val="00D96B42"/>
    <w:rsid w:val="00DA69DC"/>
    <w:rsid w:val="00DB483B"/>
    <w:rsid w:val="00DC1310"/>
    <w:rsid w:val="00DC34EE"/>
    <w:rsid w:val="00DF499C"/>
    <w:rsid w:val="00DF4E39"/>
    <w:rsid w:val="00DF5CC3"/>
    <w:rsid w:val="00DF5D47"/>
    <w:rsid w:val="00DF6FB7"/>
    <w:rsid w:val="00DF701C"/>
    <w:rsid w:val="00E01D26"/>
    <w:rsid w:val="00E028C5"/>
    <w:rsid w:val="00E02E69"/>
    <w:rsid w:val="00E05B29"/>
    <w:rsid w:val="00E32E09"/>
    <w:rsid w:val="00E422CE"/>
    <w:rsid w:val="00E52E9B"/>
    <w:rsid w:val="00E542CE"/>
    <w:rsid w:val="00E67A21"/>
    <w:rsid w:val="00E76C8E"/>
    <w:rsid w:val="00E771C4"/>
    <w:rsid w:val="00E85153"/>
    <w:rsid w:val="00EA1064"/>
    <w:rsid w:val="00EA4DAF"/>
    <w:rsid w:val="00EA5042"/>
    <w:rsid w:val="00EA51DE"/>
    <w:rsid w:val="00EB20F0"/>
    <w:rsid w:val="00EC35C7"/>
    <w:rsid w:val="00EC5C52"/>
    <w:rsid w:val="00EF5715"/>
    <w:rsid w:val="00EF7E26"/>
    <w:rsid w:val="00F02D88"/>
    <w:rsid w:val="00F031F1"/>
    <w:rsid w:val="00F047B2"/>
    <w:rsid w:val="00F0541D"/>
    <w:rsid w:val="00F06F0C"/>
    <w:rsid w:val="00F1510D"/>
    <w:rsid w:val="00F159A0"/>
    <w:rsid w:val="00F17AF1"/>
    <w:rsid w:val="00F203E1"/>
    <w:rsid w:val="00F21EA0"/>
    <w:rsid w:val="00F51D3E"/>
    <w:rsid w:val="00F55F17"/>
    <w:rsid w:val="00F5712A"/>
    <w:rsid w:val="00F76988"/>
    <w:rsid w:val="00F82566"/>
    <w:rsid w:val="00F83C0E"/>
    <w:rsid w:val="00F96D4C"/>
    <w:rsid w:val="00FA0C7B"/>
    <w:rsid w:val="00FC4045"/>
    <w:rsid w:val="00FC4972"/>
    <w:rsid w:val="00FC5F03"/>
    <w:rsid w:val="00FC65F3"/>
    <w:rsid w:val="00FE00EE"/>
    <w:rsid w:val="00FE36F7"/>
    <w:rsid w:val="00FE6AB2"/>
    <w:rsid w:val="00FF1417"/>
    <w:rsid w:val="00FF595C"/>
    <w:rsid w:val="00FF75E0"/>
  </w:rsids>
  <m:mathPr>
    <m:mathFont m:val="Cambria Math"/>
    <m:brkBin m:val="before"/>
    <m:brkBinSub m:val="--"/>
    <m:smallFrac m:val="0"/>
    <m:dispDef/>
    <m:lMargin m:val="0"/>
    <m:rMargin m:val="0"/>
    <m:defJc m:val="centerGroup"/>
    <m:wrapIndent m:val="1440"/>
    <m:intLim m:val="subSup"/>
    <m:naryLim m:val="undOvr"/>
  </m:mathPr>
  <w:themeFontLang w:val="en-GB"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30145D"/>
  <w15:chartTrackingRefBased/>
  <w15:docId w15:val="{9BCF3068-E033-E941-BB7E-98A697A32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GB" w:eastAsia="zh-TW"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sdException w:name="Smart Link Error" w:semiHidden="1" w:unhideWhenUsed="1"/>
  </w:latentStyles>
  <w:style w:type="paragraph" w:default="1" w:styleId="Normal">
    <w:name w:val="Normal"/>
    <w:qFormat/>
    <w:rsid w:val="0040557F"/>
    <w:rPr>
      <w:rFonts w:eastAsiaTheme="minorHAnsi"/>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tiff"/><Relationship Id="rId4" Type="http://schemas.openxmlformats.org/officeDocument/2006/relationships/image" Target="media/image1.emf"/><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4</Pages>
  <Words>233</Words>
  <Characters>1333</Characters>
  <Application>Microsoft Office Word</Application>
  <DocSecurity>0</DocSecurity>
  <Lines>11</Lines>
  <Paragraphs>3</Paragraphs>
  <ScaleCrop>false</ScaleCrop>
  <Company/>
  <LinksUpToDate>false</LinksUpToDate>
  <CharactersWithSpaces>1563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Lo</dc:creator>
  <cp:keywords/>
  <dc:description/>
  <cp:lastModifiedBy>Clare Jeeves</cp:lastModifiedBy>
  <cp:revision>8</cp:revision>
  <cp:lastPrinted>2019-09-26T14:00:00Z</cp:lastPrinted>
  <dcterms:created xsi:type="dcterms:W3CDTF">2019-09-25T21:27:00Z</dcterms:created>
  <dcterms:modified xsi:type="dcterms:W3CDTF">2019-10-18T11:24:00Z</dcterms:modified>
</cp:coreProperties>
</file>